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C1C1DA3" w:rsidR="0029160A" w:rsidRDefault="00000000">
      <w:pPr>
        <w:jc w:val="both"/>
        <w:rPr>
          <w:b/>
          <w:sz w:val="26"/>
          <w:szCs w:val="26"/>
        </w:rPr>
      </w:pPr>
      <w:r>
        <w:rPr>
          <w:b/>
          <w:sz w:val="26"/>
          <w:szCs w:val="26"/>
        </w:rPr>
        <w:t xml:space="preserve">Notulen van de jaarvergadering </w:t>
      </w:r>
      <w:r w:rsidR="00647B10">
        <w:rPr>
          <w:b/>
          <w:sz w:val="26"/>
          <w:szCs w:val="26"/>
        </w:rPr>
        <w:t>NPV-afdeling</w:t>
      </w:r>
      <w:r>
        <w:rPr>
          <w:b/>
          <w:sz w:val="26"/>
          <w:szCs w:val="26"/>
        </w:rPr>
        <w:t xml:space="preserve"> DE Ronde Venen</w:t>
      </w:r>
    </w:p>
    <w:p w14:paraId="00000002" w14:textId="77777777" w:rsidR="0029160A" w:rsidRDefault="00000000">
      <w:pPr>
        <w:jc w:val="both"/>
      </w:pPr>
      <w:r>
        <w:t>Gehouden op 3 april 2025 in gebouw "de Roeping" te Wilnis.</w:t>
      </w:r>
    </w:p>
    <w:p w14:paraId="00000003" w14:textId="77777777" w:rsidR="0029160A" w:rsidRDefault="0029160A">
      <w:pPr>
        <w:jc w:val="both"/>
      </w:pPr>
    </w:p>
    <w:p w14:paraId="00000004" w14:textId="22C9691B" w:rsidR="0029160A" w:rsidRDefault="00000000">
      <w:pPr>
        <w:jc w:val="both"/>
      </w:pPr>
      <w:r>
        <w:rPr>
          <w:b/>
        </w:rPr>
        <w:t xml:space="preserve">Aanwezig: </w:t>
      </w:r>
      <w:r w:rsidR="00647B10">
        <w:t>20 leden</w:t>
      </w:r>
      <w:r>
        <w:t xml:space="preserve"> </w:t>
      </w:r>
      <w:r w:rsidR="00647B10">
        <w:t>(incl.</w:t>
      </w:r>
      <w:r>
        <w:t xml:space="preserve"> bestuur en VTH); vanwege andere activiteiten op deze avond </w:t>
      </w:r>
      <w:r w:rsidR="00647B10">
        <w:t>(zangkoor</w:t>
      </w:r>
      <w:r>
        <w:t>, informatieavond zendingscommissie) hebben we diverse afmeldingen van vaste bezoekers.</w:t>
      </w:r>
    </w:p>
    <w:p w14:paraId="00000005" w14:textId="77777777" w:rsidR="0029160A" w:rsidRDefault="0029160A">
      <w:pPr>
        <w:jc w:val="both"/>
      </w:pPr>
    </w:p>
    <w:p w14:paraId="00000006" w14:textId="77777777" w:rsidR="0029160A" w:rsidRDefault="0029160A">
      <w:pPr>
        <w:jc w:val="both"/>
      </w:pPr>
    </w:p>
    <w:p w14:paraId="00000007" w14:textId="426AD30F" w:rsidR="0029160A" w:rsidRDefault="00000000">
      <w:pPr>
        <w:jc w:val="both"/>
        <w:rPr>
          <w:b/>
        </w:rPr>
      </w:pPr>
      <w:r>
        <w:rPr>
          <w:b/>
        </w:rPr>
        <w:t xml:space="preserve">Opening door de </w:t>
      </w:r>
      <w:r w:rsidR="00647B10">
        <w:rPr>
          <w:b/>
        </w:rPr>
        <w:t>voorzitter,</w:t>
      </w:r>
      <w:r>
        <w:rPr>
          <w:b/>
        </w:rPr>
        <w:t xml:space="preserve"> Annet van Ginkel</w:t>
      </w:r>
    </w:p>
    <w:p w14:paraId="00000008" w14:textId="495D1198" w:rsidR="0029160A" w:rsidRDefault="00000000">
      <w:pPr>
        <w:jc w:val="both"/>
      </w:pPr>
      <w:r>
        <w:t xml:space="preserve">Annet opent de vergadering met iedereen welkom te heten op deze mooie </w:t>
      </w:r>
      <w:r w:rsidR="00647B10">
        <w:t>lenteavond</w:t>
      </w:r>
      <w:r>
        <w:t>, waar de natuur op haar mooist is. Zij leest een gedeelte uit Romeinen 3 en spreekt een gebed uit. De notulen van de vergadering van 2024 liggen geprint op tafel en de voorzitter stelt de vergadering in de gelegenheid om vragen over dit verslag te stellen.</w:t>
      </w:r>
    </w:p>
    <w:p w14:paraId="00000009" w14:textId="77777777" w:rsidR="0029160A" w:rsidRDefault="0029160A">
      <w:pPr>
        <w:jc w:val="both"/>
      </w:pPr>
    </w:p>
    <w:p w14:paraId="0000000A" w14:textId="77777777" w:rsidR="0029160A" w:rsidRDefault="0029160A">
      <w:pPr>
        <w:jc w:val="both"/>
      </w:pPr>
    </w:p>
    <w:p w14:paraId="0000000B" w14:textId="77777777" w:rsidR="0029160A" w:rsidRDefault="00000000">
      <w:pPr>
        <w:jc w:val="both"/>
        <w:rPr>
          <w:b/>
        </w:rPr>
      </w:pPr>
      <w:r>
        <w:rPr>
          <w:b/>
        </w:rPr>
        <w:t>Financieel verslag 2024, Wilco Gijzen</w:t>
      </w:r>
    </w:p>
    <w:p w14:paraId="0000000C" w14:textId="3D276269" w:rsidR="0029160A" w:rsidRDefault="00000000">
      <w:pPr>
        <w:jc w:val="both"/>
      </w:pPr>
      <w:r>
        <w:t xml:space="preserve">Wilco geeft uitleg over het financieel jaarverslag van 2024. De stand van zaken van de financiën past in de door de leden goedgekeurde begroting van 2024. We zijn financieel iets ingeteerd, maar we zijn ruim binnen de begroting gebleven. De kascommissie, Jos Kroon en Nellie Oussoren, heeft controle gedaan en gaf goedkeuring en stelde voor het bestuur decharge te verlenen. De aanwezigen nemen dit voorstel </w:t>
      </w:r>
      <w:r w:rsidR="00647B10">
        <w:t>met applaus</w:t>
      </w:r>
      <w:r>
        <w:t xml:space="preserve"> over. Vanwege het vertrek van Nellie uit de kascommissie zoekt het bestuur een nieuw lid. In de pauze benadert de penningmeester persoonlijk de aanwezige leden. De leden gaan ook akkoord met de gepresenteerde begroting van 2025, waarin het bestuur de coördinatoren ruimte geeft voor extra uitgaven in de richting van de vrijwilligers.   </w:t>
      </w:r>
    </w:p>
    <w:p w14:paraId="0000000D" w14:textId="77777777" w:rsidR="0029160A" w:rsidRDefault="0029160A">
      <w:pPr>
        <w:jc w:val="both"/>
      </w:pPr>
    </w:p>
    <w:p w14:paraId="0000000E" w14:textId="77777777" w:rsidR="0029160A" w:rsidRDefault="0029160A">
      <w:pPr>
        <w:jc w:val="both"/>
      </w:pPr>
    </w:p>
    <w:p w14:paraId="0000000F" w14:textId="77777777" w:rsidR="0029160A" w:rsidRDefault="00000000">
      <w:pPr>
        <w:jc w:val="both"/>
        <w:rPr>
          <w:b/>
        </w:rPr>
      </w:pPr>
      <w:r>
        <w:rPr>
          <w:b/>
        </w:rPr>
        <w:t>Presentatie Vrijwillige Thuishulp, Corien Bos</w:t>
      </w:r>
    </w:p>
    <w:p w14:paraId="00000010" w14:textId="77777777" w:rsidR="0029160A" w:rsidRDefault="00000000">
      <w:pPr>
        <w:jc w:val="both"/>
      </w:pPr>
      <w:r>
        <w:t xml:space="preserve">Corien Bos doet verslag van de activiteiten en vergelijkt de inzet van de vrijwilligers met 2023 en 2024. De coördinatoren ervaren wel dat er steeds meer vragen zijn, waarin complexe ondersteuning gevraagd wordt. In meerdere gevallen kan de VTH niet positief reageren op deze hulpvragen. In 2024 zijn diverse activiteiten voor alle vrijwilligers georganiseerd, waarbij alleen de inbreng van mannen tegenviel. Na het afscheid van Riet Zeeman zijn de coördinatoren op zoek naar een nieuwe coördinator. Belangstellenden kunnen zich melden bij Corien. De coördinatoren van de VTH proberen de NPV in allerlei gemeentelijke overlegsituaties te vertegenwoordigen en zo een plek in het zorgveld te behouden.    </w:t>
      </w:r>
    </w:p>
    <w:p w14:paraId="00000011" w14:textId="77777777" w:rsidR="0029160A" w:rsidRDefault="0029160A"/>
    <w:p w14:paraId="00000012" w14:textId="77777777" w:rsidR="0029160A" w:rsidRDefault="0029160A"/>
    <w:p w14:paraId="00000013" w14:textId="77777777" w:rsidR="0029160A" w:rsidRDefault="00000000">
      <w:pPr>
        <w:jc w:val="both"/>
      </w:pPr>
      <w:r>
        <w:rPr>
          <w:b/>
        </w:rPr>
        <w:t>Mededelingen van het bestuur, Annet van Ginkel</w:t>
      </w:r>
    </w:p>
    <w:p w14:paraId="00000014" w14:textId="77777777" w:rsidR="0029160A" w:rsidRDefault="00000000">
      <w:pPr>
        <w:jc w:val="both"/>
      </w:pPr>
      <w:r>
        <w:t xml:space="preserve">Annet doet een kort verslag van het met het landelijk bureau NPV gevoerde Toekomstgesprek. In dit gesprek heeft het landelijk bureau waardering uitgesproken over de wijze waarop de lokale afdeling zich inzet voor de visie en de praktijk van de NPV. Het bestuur heeft deze waardering dankbaar in ontvangst genomen en handhaaft de huidige structuur van de lokale afdeling, bestaande uit Bestuur en VTH.   In deze vergadering nemen we afscheid van de secretaris, Helga Kroese, die in de achterliggende jaren heel veel werk binnen het bestuur verricht heeft. De overige bestuursleden kijken terug op een heel prettige onderlinge samenwerking en betreuren haar vertrek. Door middel van een bos bloemen en applaus </w:t>
      </w:r>
      <w:r>
        <w:lastRenderedPageBreak/>
        <w:t>spreekt de vergadering haar waardering voor Helga uit. Het bestuur zoekt naar een nieuwe secretaris en hoopt hierover binnenkort mededelingen te doen.</w:t>
      </w:r>
    </w:p>
    <w:p w14:paraId="00000015" w14:textId="77777777" w:rsidR="0029160A" w:rsidRDefault="0029160A">
      <w:pPr>
        <w:jc w:val="both"/>
      </w:pPr>
    </w:p>
    <w:p w14:paraId="00000016" w14:textId="77777777" w:rsidR="0029160A" w:rsidRDefault="00000000">
      <w:pPr>
        <w:jc w:val="both"/>
        <w:rPr>
          <w:b/>
        </w:rPr>
      </w:pPr>
      <w:r>
        <w:rPr>
          <w:b/>
        </w:rPr>
        <w:t xml:space="preserve">Rondvraag </w:t>
      </w:r>
    </w:p>
    <w:p w14:paraId="00000017" w14:textId="77777777" w:rsidR="0029160A" w:rsidRDefault="00000000">
      <w:pPr>
        <w:jc w:val="both"/>
      </w:pPr>
      <w:r>
        <w:t>Er zijn geen vragen</w:t>
      </w:r>
    </w:p>
    <w:p w14:paraId="00000018" w14:textId="77777777" w:rsidR="0029160A" w:rsidRDefault="0029160A">
      <w:pPr>
        <w:jc w:val="both"/>
      </w:pPr>
    </w:p>
    <w:p w14:paraId="00000019" w14:textId="77777777" w:rsidR="0029160A" w:rsidRDefault="0029160A">
      <w:pPr>
        <w:jc w:val="both"/>
      </w:pPr>
    </w:p>
    <w:p w14:paraId="0000001A" w14:textId="77777777" w:rsidR="0029160A" w:rsidRDefault="00000000">
      <w:pPr>
        <w:jc w:val="both"/>
        <w:rPr>
          <w:b/>
        </w:rPr>
      </w:pPr>
      <w:r>
        <w:rPr>
          <w:b/>
        </w:rPr>
        <w:t xml:space="preserve">Lezing na de pauze, Susanne Postma van landelijk bureau NPV </w:t>
      </w:r>
    </w:p>
    <w:p w14:paraId="0000001B" w14:textId="77777777" w:rsidR="0029160A" w:rsidRDefault="00000000">
      <w:pPr>
        <w:jc w:val="both"/>
      </w:pPr>
      <w:r>
        <w:t>Na de pauze geeft Susanne Postma van het landelijk bureau een lezing over "NPV- Advieslijn". In een boeiende lezing gaat zij dieper in op het werk van de NPV binnen de sector Advies en Toerusting van het landelijk bureau. Bij elk contact met cliënten blijkt er sprake van MAATWERK. Op diverse manieren kan het contact tot stand komen; via een spreekuur, 24/7 telefonische adviezen en chatten.</w:t>
      </w:r>
    </w:p>
    <w:p w14:paraId="0000001C" w14:textId="65FBDF1B" w:rsidR="0029160A" w:rsidRDefault="00000000">
      <w:pPr>
        <w:jc w:val="both"/>
      </w:pPr>
      <w:r>
        <w:t xml:space="preserve">Grofweg kunnen de werkzaamheden van de NPV-Advieslijn in 3 stadia met enkele </w:t>
      </w:r>
      <w:r w:rsidR="00647B10">
        <w:t>deelonderwerpen gerubriceerd</w:t>
      </w:r>
      <w:r>
        <w:t xml:space="preserve"> worden:</w:t>
      </w:r>
    </w:p>
    <w:p w14:paraId="0000001D" w14:textId="77777777" w:rsidR="0029160A" w:rsidRDefault="00000000">
      <w:pPr>
        <w:numPr>
          <w:ilvl w:val="0"/>
          <w:numId w:val="1"/>
        </w:numPr>
        <w:jc w:val="both"/>
      </w:pPr>
      <w:r>
        <w:rPr>
          <w:b/>
        </w:rPr>
        <w:t>Begin van het leven, onder meer</w:t>
      </w:r>
    </w:p>
    <w:p w14:paraId="0000001E" w14:textId="36042EDD" w:rsidR="0029160A" w:rsidRDefault="00647B10">
      <w:pPr>
        <w:numPr>
          <w:ilvl w:val="1"/>
          <w:numId w:val="1"/>
        </w:numPr>
        <w:jc w:val="both"/>
      </w:pPr>
      <w:r>
        <w:t>Prenataal</w:t>
      </w:r>
      <w:r w:rsidR="00000000">
        <w:t xml:space="preserve"> onderzoek</w:t>
      </w:r>
    </w:p>
    <w:p w14:paraId="0000001F" w14:textId="5F6E97A1" w:rsidR="0029160A" w:rsidRDefault="00647B10">
      <w:pPr>
        <w:numPr>
          <w:ilvl w:val="1"/>
          <w:numId w:val="1"/>
        </w:numPr>
        <w:jc w:val="both"/>
      </w:pPr>
      <w:r>
        <w:t>Zorgelijke</w:t>
      </w:r>
      <w:r w:rsidR="00000000">
        <w:t xml:space="preserve"> zwangerschap</w:t>
      </w:r>
    </w:p>
    <w:p w14:paraId="00000020" w14:textId="1C2F51B1" w:rsidR="0029160A" w:rsidRDefault="00647B10">
      <w:pPr>
        <w:numPr>
          <w:ilvl w:val="1"/>
          <w:numId w:val="1"/>
        </w:numPr>
        <w:jc w:val="both"/>
      </w:pPr>
      <w:r>
        <w:t>Abortus</w:t>
      </w:r>
      <w:r w:rsidR="00000000">
        <w:t xml:space="preserve">   </w:t>
      </w:r>
    </w:p>
    <w:p w14:paraId="00000021" w14:textId="77777777" w:rsidR="0029160A" w:rsidRDefault="00000000">
      <w:pPr>
        <w:numPr>
          <w:ilvl w:val="0"/>
          <w:numId w:val="1"/>
        </w:numPr>
        <w:jc w:val="both"/>
        <w:rPr>
          <w:b/>
        </w:rPr>
      </w:pPr>
      <w:r>
        <w:rPr>
          <w:b/>
        </w:rPr>
        <w:t>Tijdens het Leven, onder meer</w:t>
      </w:r>
    </w:p>
    <w:p w14:paraId="00000022" w14:textId="4B2A0293" w:rsidR="0029160A" w:rsidRDefault="00647B10">
      <w:pPr>
        <w:numPr>
          <w:ilvl w:val="1"/>
          <w:numId w:val="1"/>
        </w:numPr>
        <w:jc w:val="both"/>
        <w:rPr>
          <w:b/>
        </w:rPr>
      </w:pPr>
      <w:r>
        <w:t>Preventieve</w:t>
      </w:r>
      <w:r w:rsidR="00000000">
        <w:t xml:space="preserve"> gezondheidszorg</w:t>
      </w:r>
    </w:p>
    <w:p w14:paraId="00000023" w14:textId="2ACB3D9E" w:rsidR="0029160A" w:rsidRDefault="00647B10">
      <w:pPr>
        <w:numPr>
          <w:ilvl w:val="1"/>
          <w:numId w:val="1"/>
        </w:numPr>
        <w:jc w:val="both"/>
      </w:pPr>
      <w:r>
        <w:t>Orgaandonatie</w:t>
      </w:r>
    </w:p>
    <w:p w14:paraId="00000024" w14:textId="0A54991B" w:rsidR="0029160A" w:rsidRDefault="00647B10">
      <w:pPr>
        <w:numPr>
          <w:ilvl w:val="1"/>
          <w:numId w:val="1"/>
        </w:numPr>
        <w:jc w:val="both"/>
      </w:pPr>
      <w:r>
        <w:t>Vaccinatie</w:t>
      </w:r>
    </w:p>
    <w:p w14:paraId="00000025" w14:textId="77777777" w:rsidR="0029160A" w:rsidRDefault="00000000">
      <w:pPr>
        <w:numPr>
          <w:ilvl w:val="0"/>
          <w:numId w:val="1"/>
        </w:numPr>
        <w:jc w:val="both"/>
      </w:pPr>
      <w:r>
        <w:rPr>
          <w:b/>
        </w:rPr>
        <w:t>Einde van het leven, ondermeer</w:t>
      </w:r>
    </w:p>
    <w:p w14:paraId="00000026" w14:textId="24DFA695" w:rsidR="0029160A" w:rsidRDefault="00647B10">
      <w:pPr>
        <w:numPr>
          <w:ilvl w:val="1"/>
          <w:numId w:val="1"/>
        </w:numPr>
        <w:jc w:val="both"/>
      </w:pPr>
      <w:r>
        <w:t>Palliatieve</w:t>
      </w:r>
      <w:r w:rsidR="00000000">
        <w:t xml:space="preserve"> zorg</w:t>
      </w:r>
    </w:p>
    <w:p w14:paraId="00000027" w14:textId="16D7F86C" w:rsidR="0029160A" w:rsidRDefault="00647B10">
      <w:pPr>
        <w:numPr>
          <w:ilvl w:val="1"/>
          <w:numId w:val="1"/>
        </w:numPr>
        <w:jc w:val="both"/>
      </w:pPr>
      <w:r>
        <w:t>Palliatieve</w:t>
      </w:r>
      <w:r w:rsidR="00000000">
        <w:t xml:space="preserve"> sedatie</w:t>
      </w:r>
    </w:p>
    <w:p w14:paraId="00000028" w14:textId="2754CFDF" w:rsidR="0029160A" w:rsidRDefault="00647B10">
      <w:pPr>
        <w:numPr>
          <w:ilvl w:val="1"/>
          <w:numId w:val="1"/>
        </w:numPr>
        <w:jc w:val="both"/>
      </w:pPr>
      <w:r>
        <w:t>Voltooid</w:t>
      </w:r>
      <w:r w:rsidR="00000000">
        <w:t xml:space="preserve"> leven</w:t>
      </w:r>
    </w:p>
    <w:p w14:paraId="00000029" w14:textId="42F7777F" w:rsidR="0029160A" w:rsidRDefault="00647B10">
      <w:pPr>
        <w:numPr>
          <w:ilvl w:val="1"/>
          <w:numId w:val="1"/>
        </w:numPr>
        <w:jc w:val="both"/>
      </w:pPr>
      <w:r>
        <w:t>Euthanasie</w:t>
      </w:r>
      <w:r w:rsidR="00000000">
        <w:t xml:space="preserve"> </w:t>
      </w:r>
      <w:r w:rsidR="00000000">
        <w:rPr>
          <w:b/>
        </w:rPr>
        <w:t xml:space="preserve">  </w:t>
      </w:r>
      <w:r w:rsidR="00000000">
        <w:t xml:space="preserve"> </w:t>
      </w:r>
    </w:p>
    <w:p w14:paraId="0000002A" w14:textId="77777777" w:rsidR="0029160A" w:rsidRDefault="0029160A">
      <w:pPr>
        <w:jc w:val="both"/>
      </w:pPr>
    </w:p>
    <w:p w14:paraId="0000002B" w14:textId="77777777" w:rsidR="0029160A" w:rsidRDefault="00000000">
      <w:pPr>
        <w:jc w:val="both"/>
      </w:pPr>
      <w:r>
        <w:t>Via enkele casussen uit de praktijk geeft Susanne het verhaal handen en voeten. Zij roept de aanwezige vrijwilligers in voorkomende gevallen op hun cliënten door te verwijzen naar de NPB-Advieslijn, omdat daar deskundige hulp aanwezig is.</w:t>
      </w:r>
    </w:p>
    <w:p w14:paraId="0000002C" w14:textId="77777777" w:rsidR="0029160A" w:rsidRDefault="0029160A">
      <w:pPr>
        <w:jc w:val="both"/>
      </w:pPr>
    </w:p>
    <w:p w14:paraId="0000002D" w14:textId="77777777" w:rsidR="0029160A" w:rsidRDefault="0029160A">
      <w:pPr>
        <w:jc w:val="both"/>
      </w:pPr>
    </w:p>
    <w:p w14:paraId="0000002E" w14:textId="77777777" w:rsidR="0029160A" w:rsidRDefault="00000000">
      <w:pPr>
        <w:jc w:val="both"/>
        <w:rPr>
          <w:b/>
        </w:rPr>
      </w:pPr>
      <w:r>
        <w:rPr>
          <w:b/>
        </w:rPr>
        <w:t>Sluiting</w:t>
      </w:r>
    </w:p>
    <w:p w14:paraId="0000002F" w14:textId="406E7ED7" w:rsidR="0029160A" w:rsidRDefault="00000000">
      <w:pPr>
        <w:jc w:val="both"/>
      </w:pPr>
      <w:r>
        <w:t>We eindigen met het zingen van het lied " Geprezen zij de Heere, die eeuwig leeft</w:t>
      </w:r>
      <w:r w:rsidR="00647B10">
        <w:t>”.</w:t>
      </w:r>
      <w:r>
        <w:t xml:space="preserve"> </w:t>
      </w:r>
    </w:p>
    <w:sectPr w:rsidR="0029160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29C1"/>
    <w:multiLevelType w:val="multilevel"/>
    <w:tmpl w:val="AC78F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535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0A"/>
    <w:rsid w:val="000E26BB"/>
    <w:rsid w:val="0029160A"/>
    <w:rsid w:val="00647B10"/>
    <w:rsid w:val="00944758"/>
    <w:rsid w:val="00AA564F"/>
    <w:rsid w:val="00E93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DC373-C523-4A40-B3AC-0BCAE24F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669</Words>
  <Characters>3681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Jan Stolk</cp:lastModifiedBy>
  <cp:revision>4</cp:revision>
  <cp:lastPrinted>2026-03-26T13:38:00Z</cp:lastPrinted>
  <dcterms:created xsi:type="dcterms:W3CDTF">2026-01-16T14:45:00Z</dcterms:created>
  <dcterms:modified xsi:type="dcterms:W3CDTF">2026-03-26T14:28:00Z</dcterms:modified>
</cp:coreProperties>
</file>