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F069" w14:textId="77777777" w:rsidR="00267644" w:rsidRDefault="00000000">
      <w:pPr>
        <w:jc w:val="center"/>
        <w:rPr>
          <w:rFonts w:ascii="Times New Roman" w:hAnsi="Times New Roman"/>
          <w:b/>
          <w:bCs/>
          <w:sz w:val="26"/>
          <w:szCs w:val="26"/>
        </w:rPr>
      </w:pPr>
      <w:r>
        <w:rPr>
          <w:rFonts w:ascii="Times New Roman" w:hAnsi="Times New Roman"/>
          <w:b/>
          <w:bCs/>
          <w:sz w:val="26"/>
          <w:szCs w:val="26"/>
        </w:rPr>
        <w:t>Jaarverslag NPV-afdeling Graafstroom 2024</w:t>
      </w:r>
    </w:p>
    <w:p w14:paraId="0402D02E" w14:textId="77777777" w:rsidR="00267644" w:rsidRDefault="00267644">
      <w:pPr>
        <w:jc w:val="center"/>
        <w:rPr>
          <w:rFonts w:ascii="Times New Roman" w:hAnsi="Times New Roman"/>
          <w:sz w:val="26"/>
          <w:szCs w:val="26"/>
        </w:rPr>
      </w:pPr>
    </w:p>
    <w:p w14:paraId="7AF914A1" w14:textId="77777777" w:rsidR="00267644" w:rsidRDefault="00000000">
      <w:pPr>
        <w:jc w:val="center"/>
        <w:rPr>
          <w:rFonts w:ascii="Times New Roman" w:hAnsi="Times New Roman"/>
          <w:b/>
          <w:bCs/>
          <w:sz w:val="26"/>
          <w:szCs w:val="26"/>
        </w:rPr>
      </w:pPr>
      <w:r>
        <w:rPr>
          <w:rFonts w:ascii="Times New Roman" w:hAnsi="Times New Roman"/>
          <w:b/>
          <w:bCs/>
          <w:sz w:val="26"/>
          <w:szCs w:val="26"/>
        </w:rPr>
        <w:t xml:space="preserve">Anno </w:t>
      </w:r>
      <w:proofErr w:type="spellStart"/>
      <w:r>
        <w:rPr>
          <w:rFonts w:ascii="Times New Roman" w:hAnsi="Times New Roman"/>
          <w:b/>
          <w:bCs/>
          <w:sz w:val="26"/>
          <w:szCs w:val="26"/>
        </w:rPr>
        <w:t>Domini</w:t>
      </w:r>
      <w:proofErr w:type="spellEnd"/>
      <w:r>
        <w:rPr>
          <w:rFonts w:ascii="Times New Roman" w:hAnsi="Times New Roman"/>
          <w:b/>
          <w:bCs/>
          <w:sz w:val="26"/>
          <w:szCs w:val="26"/>
        </w:rPr>
        <w:t xml:space="preserve"> 2024</w:t>
      </w:r>
    </w:p>
    <w:p w14:paraId="40994CDD" w14:textId="77777777" w:rsidR="00267644" w:rsidRDefault="00267644">
      <w:pPr>
        <w:rPr>
          <w:rFonts w:ascii="Times New Roman" w:hAnsi="Times New Roman"/>
          <w:b/>
          <w:bCs/>
          <w:sz w:val="26"/>
          <w:szCs w:val="26"/>
        </w:rPr>
      </w:pPr>
    </w:p>
    <w:p w14:paraId="5426952C" w14:textId="77777777" w:rsidR="00267644" w:rsidRDefault="00000000">
      <w:pPr>
        <w:rPr>
          <w:rFonts w:ascii="Times New Roman" w:hAnsi="Times New Roman"/>
          <w:sz w:val="26"/>
          <w:szCs w:val="26"/>
        </w:rPr>
      </w:pPr>
      <w:r>
        <w:rPr>
          <w:rFonts w:ascii="Times New Roman" w:hAnsi="Times New Roman"/>
          <w:sz w:val="26"/>
          <w:szCs w:val="26"/>
        </w:rPr>
        <w:t>Ook het afgelopen jaar was een jaar des Heeren, waarin het werk voor de NPV doorgang mocht vinden. Gezien de ontwikkelingen op het gebied van de medische ethiek was dit harder dan ooit nodig.</w:t>
      </w:r>
    </w:p>
    <w:p w14:paraId="67359F7C" w14:textId="77777777" w:rsidR="00267644" w:rsidRDefault="00000000">
      <w:pPr>
        <w:rPr>
          <w:rFonts w:ascii="Times New Roman" w:hAnsi="Times New Roman"/>
          <w:sz w:val="26"/>
          <w:szCs w:val="26"/>
        </w:rPr>
      </w:pPr>
      <w:r>
        <w:rPr>
          <w:rFonts w:ascii="Times New Roman" w:hAnsi="Times New Roman"/>
          <w:sz w:val="26"/>
          <w:szCs w:val="26"/>
        </w:rPr>
        <w:t xml:space="preserve">Steeds minder wordt het leven gezien als een geschenk van onze God en wordt er  ingegrepen bij het prille leven in de baarmoeder, maar ook bij het verzwakte, zieke of oude leven. </w:t>
      </w:r>
    </w:p>
    <w:p w14:paraId="0F344479" w14:textId="77777777" w:rsidR="00267644" w:rsidRDefault="00000000">
      <w:pPr>
        <w:rPr>
          <w:rFonts w:ascii="Times New Roman" w:hAnsi="Times New Roman"/>
          <w:sz w:val="26"/>
          <w:szCs w:val="26"/>
        </w:rPr>
      </w:pPr>
      <w:r>
        <w:rPr>
          <w:rFonts w:ascii="Times New Roman" w:hAnsi="Times New Roman"/>
          <w:sz w:val="26"/>
          <w:szCs w:val="26"/>
        </w:rPr>
        <w:t>Hoe belangrijk is het dan, dat steeds opnieuw beleden wordt dat ons leven door God gegeven is en dus beschermwaardig is.</w:t>
      </w:r>
    </w:p>
    <w:p w14:paraId="63338310" w14:textId="77777777" w:rsidR="00267644" w:rsidRDefault="00267644">
      <w:pPr>
        <w:rPr>
          <w:rFonts w:ascii="Times New Roman" w:hAnsi="Times New Roman"/>
          <w:sz w:val="26"/>
          <w:szCs w:val="26"/>
        </w:rPr>
      </w:pPr>
    </w:p>
    <w:p w14:paraId="4A37E3FD" w14:textId="77777777" w:rsidR="00267644" w:rsidRDefault="00000000">
      <w:pPr>
        <w:rPr>
          <w:rFonts w:ascii="Times New Roman" w:hAnsi="Times New Roman"/>
          <w:sz w:val="26"/>
          <w:szCs w:val="26"/>
        </w:rPr>
      </w:pPr>
      <w:r>
        <w:rPr>
          <w:rFonts w:ascii="Times New Roman" w:hAnsi="Times New Roman"/>
          <w:sz w:val="26"/>
          <w:szCs w:val="26"/>
        </w:rPr>
        <w:t xml:space="preserve">In het voorjaar, op de Jaarvergadering, heeft Dr. </w:t>
      </w:r>
      <w:proofErr w:type="spellStart"/>
      <w:r>
        <w:rPr>
          <w:rFonts w:ascii="Times New Roman" w:hAnsi="Times New Roman"/>
          <w:sz w:val="26"/>
          <w:szCs w:val="26"/>
        </w:rPr>
        <w:t>Kruijthof</w:t>
      </w:r>
      <w:proofErr w:type="spellEnd"/>
      <w:r>
        <w:rPr>
          <w:rFonts w:ascii="Times New Roman" w:hAnsi="Times New Roman"/>
          <w:sz w:val="26"/>
          <w:szCs w:val="26"/>
        </w:rPr>
        <w:t xml:space="preserve"> uit Bleskensgraaf een lezing gehouden over zijn promotiescriptie ‘Genezing na gebed’. Er was een grote belangstelling voor dit onderwerp.</w:t>
      </w:r>
    </w:p>
    <w:p w14:paraId="5D323F51" w14:textId="77777777" w:rsidR="00267644" w:rsidRDefault="00000000">
      <w:pPr>
        <w:rPr>
          <w:rFonts w:ascii="Times New Roman" w:hAnsi="Times New Roman"/>
          <w:sz w:val="26"/>
          <w:szCs w:val="26"/>
        </w:rPr>
      </w:pPr>
      <w:r>
        <w:rPr>
          <w:rFonts w:ascii="Times New Roman" w:hAnsi="Times New Roman"/>
          <w:sz w:val="26"/>
          <w:szCs w:val="26"/>
        </w:rPr>
        <w:t xml:space="preserve">Bij de Sprekersavond in november was Ds. Kieviet onze spreker. Zijn lezing ging over ‘Pastoraat en psychisch ziek-zijn.’ Ook voor deze lezing was er veel belangstelling. </w:t>
      </w:r>
    </w:p>
    <w:p w14:paraId="6BB40188" w14:textId="77777777" w:rsidR="00267644" w:rsidRDefault="00000000">
      <w:pPr>
        <w:rPr>
          <w:rFonts w:ascii="Times New Roman" w:hAnsi="Times New Roman"/>
          <w:sz w:val="26"/>
          <w:szCs w:val="26"/>
        </w:rPr>
      </w:pPr>
      <w:r>
        <w:rPr>
          <w:rFonts w:ascii="Times New Roman" w:hAnsi="Times New Roman"/>
          <w:sz w:val="26"/>
          <w:szCs w:val="26"/>
        </w:rPr>
        <w:t xml:space="preserve">Wegens verdrietige omstandigheden kon de Sprekersavond niet in Gebouw </w:t>
      </w:r>
      <w:proofErr w:type="spellStart"/>
      <w:r>
        <w:rPr>
          <w:rFonts w:ascii="Times New Roman" w:hAnsi="Times New Roman"/>
          <w:sz w:val="26"/>
          <w:szCs w:val="26"/>
        </w:rPr>
        <w:t>Diakonia</w:t>
      </w:r>
      <w:proofErr w:type="spellEnd"/>
      <w:r>
        <w:rPr>
          <w:rFonts w:ascii="Times New Roman" w:hAnsi="Times New Roman"/>
          <w:sz w:val="26"/>
          <w:szCs w:val="26"/>
        </w:rPr>
        <w:t xml:space="preserve"> plaatsvinden, maar waren wij hartelijk welkom in de H.H.K. in de Burgemeester </w:t>
      </w:r>
      <w:proofErr w:type="spellStart"/>
      <w:r>
        <w:rPr>
          <w:rFonts w:ascii="Times New Roman" w:hAnsi="Times New Roman"/>
          <w:sz w:val="26"/>
          <w:szCs w:val="26"/>
        </w:rPr>
        <w:t>Vizeestraat</w:t>
      </w:r>
      <w:proofErr w:type="spellEnd"/>
      <w:r>
        <w:rPr>
          <w:rFonts w:ascii="Times New Roman" w:hAnsi="Times New Roman"/>
          <w:sz w:val="26"/>
          <w:szCs w:val="26"/>
        </w:rPr>
        <w:t>. Wij zijn dankbaar dat zij ons zo ter wille zijn geweest.</w:t>
      </w:r>
    </w:p>
    <w:p w14:paraId="73ABA8F4" w14:textId="77777777" w:rsidR="00267644" w:rsidRDefault="00000000">
      <w:pPr>
        <w:rPr>
          <w:rFonts w:ascii="Times New Roman" w:hAnsi="Times New Roman"/>
          <w:sz w:val="26"/>
          <w:szCs w:val="26"/>
        </w:rPr>
      </w:pPr>
      <w:r>
        <w:rPr>
          <w:rFonts w:ascii="Times New Roman" w:hAnsi="Times New Roman"/>
          <w:sz w:val="26"/>
          <w:szCs w:val="26"/>
        </w:rPr>
        <w:t>Deze avond werd er ook afscheid genomen van onze voorzitter Mw. Magda Blonk-Terlouw. Wij danken haar hartelijk voor al het werk dat zij voor de NPV mocht doen vanuit haar liefde voor de Heere en de naaste.</w:t>
      </w:r>
    </w:p>
    <w:p w14:paraId="1B7D7DDF" w14:textId="77777777" w:rsidR="00267644" w:rsidRDefault="00267644">
      <w:pPr>
        <w:rPr>
          <w:rFonts w:ascii="Times New Roman" w:hAnsi="Times New Roman"/>
          <w:sz w:val="26"/>
          <w:szCs w:val="26"/>
        </w:rPr>
      </w:pPr>
    </w:p>
    <w:p w14:paraId="385296C6" w14:textId="77777777" w:rsidR="00267644" w:rsidRDefault="00000000">
      <w:pPr>
        <w:rPr>
          <w:rFonts w:ascii="Times New Roman" w:hAnsi="Times New Roman"/>
          <w:sz w:val="26"/>
          <w:szCs w:val="26"/>
        </w:rPr>
      </w:pPr>
      <w:r>
        <w:rPr>
          <w:rFonts w:ascii="Times New Roman" w:hAnsi="Times New Roman"/>
          <w:sz w:val="26"/>
          <w:szCs w:val="26"/>
        </w:rPr>
        <w:t>I.v.m.  personeelstekort hebben wij het afgelopen jaar niet op de Braderie in Bleskensgraaf gestaan.</w:t>
      </w:r>
    </w:p>
    <w:p w14:paraId="536EFDB3" w14:textId="77777777" w:rsidR="00267644" w:rsidRDefault="00267644">
      <w:pPr>
        <w:rPr>
          <w:rFonts w:ascii="Times New Roman" w:hAnsi="Times New Roman"/>
          <w:sz w:val="26"/>
          <w:szCs w:val="26"/>
        </w:rPr>
      </w:pPr>
    </w:p>
    <w:p w14:paraId="640798B6" w14:textId="77777777" w:rsidR="00267644" w:rsidRDefault="00000000">
      <w:pPr>
        <w:rPr>
          <w:rFonts w:ascii="Times New Roman" w:hAnsi="Times New Roman"/>
          <w:sz w:val="26"/>
          <w:szCs w:val="26"/>
        </w:rPr>
      </w:pPr>
      <w:r>
        <w:rPr>
          <w:rFonts w:ascii="Times New Roman" w:hAnsi="Times New Roman"/>
          <w:sz w:val="26"/>
          <w:szCs w:val="26"/>
        </w:rPr>
        <w:t>In mei was er een Toekomstgesprek van het plaatselijk bestuur met een afvaardiging van de landelijke NPV. Met elkaar bespraken wij het werk voor de NPV en de sociale omstandigheden. Een goed gesprek!</w:t>
      </w:r>
    </w:p>
    <w:p w14:paraId="127A7269" w14:textId="77777777" w:rsidR="00267644" w:rsidRDefault="00000000">
      <w:pPr>
        <w:rPr>
          <w:rFonts w:ascii="Times New Roman" w:hAnsi="Times New Roman"/>
          <w:sz w:val="26"/>
          <w:szCs w:val="26"/>
        </w:rPr>
      </w:pPr>
      <w:r>
        <w:rPr>
          <w:rFonts w:ascii="Times New Roman" w:hAnsi="Times New Roman"/>
          <w:sz w:val="26"/>
          <w:szCs w:val="26"/>
        </w:rPr>
        <w:t>In september hadden wij informeel coördinatorenoverleg, waarin coördinatoren en bestuur samen het werk voor de VTTH bespraken.</w:t>
      </w:r>
    </w:p>
    <w:p w14:paraId="7E83D605" w14:textId="77777777" w:rsidR="00267644" w:rsidRDefault="00267644">
      <w:pPr>
        <w:rPr>
          <w:rFonts w:ascii="Times New Roman" w:hAnsi="Times New Roman"/>
          <w:sz w:val="26"/>
          <w:szCs w:val="26"/>
        </w:rPr>
      </w:pPr>
    </w:p>
    <w:p w14:paraId="22B680A5" w14:textId="77777777" w:rsidR="00267644" w:rsidRDefault="00000000">
      <w:pPr>
        <w:rPr>
          <w:rFonts w:ascii="Times New Roman" w:hAnsi="Times New Roman"/>
          <w:sz w:val="26"/>
          <w:szCs w:val="26"/>
        </w:rPr>
      </w:pPr>
      <w:r>
        <w:rPr>
          <w:rFonts w:ascii="Times New Roman" w:hAnsi="Times New Roman"/>
          <w:sz w:val="26"/>
          <w:szCs w:val="26"/>
        </w:rPr>
        <w:t>Nog een paar puntjes:</w:t>
      </w:r>
    </w:p>
    <w:p w14:paraId="4E71F31C" w14:textId="77777777" w:rsidR="00267644" w:rsidRDefault="00000000">
      <w:pPr>
        <w:rPr>
          <w:rFonts w:ascii="Times New Roman" w:hAnsi="Times New Roman"/>
          <w:sz w:val="26"/>
          <w:szCs w:val="26"/>
        </w:rPr>
      </w:pPr>
      <w:r>
        <w:rPr>
          <w:rFonts w:ascii="Times New Roman" w:hAnsi="Times New Roman"/>
          <w:sz w:val="26"/>
          <w:szCs w:val="26"/>
        </w:rPr>
        <w:t>– De Nieuwsbrief werd 2x rondgebracht ter voorbereiding op de Sprekersavonden.</w:t>
      </w:r>
    </w:p>
    <w:p w14:paraId="048869B8" w14:textId="77777777" w:rsidR="00267644" w:rsidRDefault="00000000">
      <w:pPr>
        <w:rPr>
          <w:rFonts w:ascii="Times New Roman" w:hAnsi="Times New Roman"/>
          <w:sz w:val="26"/>
          <w:szCs w:val="26"/>
        </w:rPr>
      </w:pPr>
      <w:r>
        <w:rPr>
          <w:rFonts w:ascii="Times New Roman" w:hAnsi="Times New Roman"/>
          <w:sz w:val="26"/>
          <w:szCs w:val="26"/>
        </w:rPr>
        <w:t>– Er vond 3x een bestuursvergadering plaats, waarin wij de plaatselijke activiteiten bespraken.</w:t>
      </w:r>
    </w:p>
    <w:p w14:paraId="004C6495" w14:textId="77777777" w:rsidR="00267644" w:rsidRDefault="00000000">
      <w:pPr>
        <w:rPr>
          <w:rFonts w:ascii="Times New Roman" w:hAnsi="Times New Roman"/>
          <w:sz w:val="26"/>
          <w:szCs w:val="26"/>
        </w:rPr>
      </w:pPr>
      <w:r>
        <w:rPr>
          <w:rFonts w:ascii="Times New Roman" w:hAnsi="Times New Roman"/>
          <w:sz w:val="26"/>
          <w:szCs w:val="26"/>
        </w:rPr>
        <w:t>– In 2024 hadden wij 465 leden, 14 vrijwilligers voor de VTTH en 11 bezorgers van de Nieuwsbrief.</w:t>
      </w:r>
    </w:p>
    <w:p w14:paraId="0DBB461B" w14:textId="77777777" w:rsidR="00267644" w:rsidRDefault="00267644">
      <w:pPr>
        <w:rPr>
          <w:rFonts w:ascii="Times New Roman" w:hAnsi="Times New Roman"/>
          <w:sz w:val="26"/>
          <w:szCs w:val="26"/>
        </w:rPr>
      </w:pPr>
    </w:p>
    <w:p w14:paraId="647D2019" w14:textId="77777777" w:rsidR="00267644" w:rsidRDefault="00000000">
      <w:pPr>
        <w:rPr>
          <w:rFonts w:ascii="Times New Roman" w:hAnsi="Times New Roman"/>
          <w:sz w:val="26"/>
          <w:szCs w:val="26"/>
        </w:rPr>
      </w:pPr>
      <w:r>
        <w:rPr>
          <w:rFonts w:ascii="Times New Roman" w:hAnsi="Times New Roman"/>
          <w:sz w:val="26"/>
          <w:szCs w:val="26"/>
        </w:rPr>
        <w:t xml:space="preserve">Al met al, zijn wij de Heere dankbaar, dat Hij ons kracht heeft gegeven om het werk van de NPV ook het afgelopen jaar onder de aandacht te brengen.  </w:t>
      </w:r>
    </w:p>
    <w:p w14:paraId="2F454052" w14:textId="77777777" w:rsidR="00267644" w:rsidRDefault="00000000">
      <w:pPr>
        <w:rPr>
          <w:rFonts w:ascii="Times New Roman" w:hAnsi="Times New Roman"/>
          <w:sz w:val="26"/>
          <w:szCs w:val="26"/>
        </w:rPr>
      </w:pPr>
      <w:r>
        <w:rPr>
          <w:rFonts w:ascii="Times New Roman" w:hAnsi="Times New Roman"/>
          <w:sz w:val="26"/>
          <w:szCs w:val="26"/>
        </w:rPr>
        <w:t xml:space="preserve">Maar, zoals wij in 2 Kor 4 lezen, wij hebben deze schat in aarden vaten, opdat de uitnemendheid der kracht zij van God, en niet uit ons. </w:t>
      </w:r>
    </w:p>
    <w:p w14:paraId="0EC162A8" w14:textId="77777777" w:rsidR="00267644" w:rsidRDefault="00267644">
      <w:pPr>
        <w:rPr>
          <w:rFonts w:ascii="Times New Roman" w:hAnsi="Times New Roman"/>
          <w:sz w:val="26"/>
          <w:szCs w:val="26"/>
        </w:rPr>
      </w:pPr>
    </w:p>
    <w:p w14:paraId="01C17C59" w14:textId="55CEC047" w:rsidR="00267644" w:rsidRPr="0003711B" w:rsidRDefault="00000000" w:rsidP="0003711B">
      <w:pPr>
        <w:jc w:val="center"/>
        <w:rPr>
          <w:rFonts w:ascii="Times New Roman" w:hAnsi="Times New Roman"/>
          <w:sz w:val="26"/>
          <w:szCs w:val="26"/>
        </w:rPr>
      </w:pPr>
      <w:r>
        <w:rPr>
          <w:rFonts w:ascii="Times New Roman" w:hAnsi="Times New Roman"/>
          <w:sz w:val="26"/>
          <w:szCs w:val="26"/>
        </w:rPr>
        <w:t>Hem zij daarom alle dankbaarheid en eer.</w:t>
      </w:r>
    </w:p>
    <w:p w14:paraId="0C3FD0F7" w14:textId="77777777" w:rsidR="00267644" w:rsidRDefault="00267644">
      <w:pPr>
        <w:rPr>
          <w:rFonts w:ascii="Times New Roman" w:hAnsi="Times New Roman"/>
          <w:sz w:val="28"/>
          <w:szCs w:val="28"/>
        </w:rPr>
      </w:pPr>
    </w:p>
    <w:sectPr w:rsidR="00267644">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44"/>
    <w:rsid w:val="0003711B"/>
    <w:rsid w:val="00267644"/>
    <w:rsid w:val="00754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966E"/>
  <w15:docId w15:val="{693DAF2F-077F-40B8-A111-48C2458F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widowControl w:val="0"/>
      <w:suppressLineNumbers/>
    </w:pPr>
  </w:style>
  <w:style w:type="paragraph" w:customStyle="1" w:styleId="Tabelkop">
    <w:name w:val="Tabelkop"/>
    <w:basedOn w:val="Inhoudtabe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immanuel1a@hervormdbleskensgraaf.nl</cp:lastModifiedBy>
  <cp:revision>2</cp:revision>
  <dcterms:created xsi:type="dcterms:W3CDTF">2024-12-16T10:54:00Z</dcterms:created>
  <dcterms:modified xsi:type="dcterms:W3CDTF">2024-12-30T19:35:00Z</dcterms:modified>
  <dc:language>nl-NL</dc:language>
</cp:coreProperties>
</file>